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2F5" w:rsidRDefault="00037460" w:rsidP="00D57826">
      <w:p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Monday 4</w:t>
      </w:r>
      <w:r w:rsidRPr="000374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F33DCF">
        <w:rPr>
          <w:rFonts w:ascii="Arial" w:hAnsi="Arial" w:cs="Arial"/>
        </w:rPr>
        <w:t xml:space="preserve"> 2021</w:t>
      </w:r>
    </w:p>
    <w:p w:rsidR="00F33DCF" w:rsidRP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33FCF">
        <w:rPr>
          <w:rFonts w:ascii="Arial" w:hAnsi="Arial" w:cs="Arial"/>
          <w:color w:val="201F1E"/>
          <w:sz w:val="22"/>
          <w:szCs w:val="22"/>
        </w:rPr>
        <w:t> </w:t>
      </w:r>
    </w:p>
    <w:p w:rsidR="009464C4" w:rsidRPr="00633FCF" w:rsidRDefault="00F33DCF" w:rsidP="00F33DCF">
      <w:pPr>
        <w:spacing w:line="240" w:lineRule="auto"/>
        <w:ind w:left="0"/>
        <w:rPr>
          <w:rFonts w:ascii="Arial" w:hAnsi="Arial" w:cs="Arial"/>
        </w:rPr>
      </w:pPr>
      <w:r w:rsidRPr="00633FCF">
        <w:rPr>
          <w:rFonts w:ascii="Arial" w:hAnsi="Arial" w:cs="Arial"/>
        </w:rPr>
        <w:t>Dear Parents/ Carers,</w:t>
      </w:r>
    </w:p>
    <w:p w:rsidR="00633FCF" w:rsidRP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I wanted to update you with the latest </w:t>
      </w:r>
      <w:proofErr w:type="spellStart"/>
      <w:r w:rsidR="00037460">
        <w:rPr>
          <w:rFonts w:ascii="Arial" w:hAnsi="Arial" w:cs="Arial"/>
          <w:color w:val="201F1E"/>
          <w:sz w:val="22"/>
          <w:szCs w:val="22"/>
        </w:rPr>
        <w:t>Covid</w:t>
      </w:r>
      <w:proofErr w:type="spellEnd"/>
      <w:r w:rsidR="00037460">
        <w:rPr>
          <w:rFonts w:ascii="Arial" w:hAnsi="Arial" w:cs="Arial"/>
          <w:color w:val="201F1E"/>
          <w:sz w:val="22"/>
          <w:szCs w:val="22"/>
        </w:rPr>
        <w:t xml:space="preserve"> </w:t>
      </w:r>
      <w:r>
        <w:rPr>
          <w:rFonts w:ascii="Arial" w:hAnsi="Arial" w:cs="Arial"/>
          <w:color w:val="201F1E"/>
          <w:sz w:val="22"/>
          <w:szCs w:val="22"/>
        </w:rPr>
        <w:t xml:space="preserve">information from </w:t>
      </w:r>
      <w:r w:rsidR="00037460">
        <w:rPr>
          <w:rFonts w:ascii="Arial" w:hAnsi="Arial" w:cs="Arial"/>
          <w:color w:val="201F1E"/>
          <w:sz w:val="22"/>
          <w:szCs w:val="22"/>
        </w:rPr>
        <w:t>school and the measures we are implementing as a result.</w:t>
      </w:r>
    </w:p>
    <w:p w:rsidR="00633FCF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037460" w:rsidRDefault="00037460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Following a small number of </w:t>
      </w:r>
      <w:proofErr w:type="spellStart"/>
      <w:r>
        <w:rPr>
          <w:rFonts w:ascii="Arial" w:hAnsi="Arial" w:cs="Arial"/>
          <w:color w:val="201F1E"/>
          <w:sz w:val="22"/>
          <w:szCs w:val="22"/>
        </w:rPr>
        <w:t>covid</w:t>
      </w:r>
      <w:proofErr w:type="spellEnd"/>
      <w:r>
        <w:rPr>
          <w:rFonts w:ascii="Arial" w:hAnsi="Arial" w:cs="Arial"/>
          <w:color w:val="201F1E"/>
          <w:sz w:val="22"/>
          <w:szCs w:val="22"/>
        </w:rPr>
        <w:t xml:space="preserve"> positive ca</w:t>
      </w:r>
      <w:r w:rsidR="00B52FA6">
        <w:rPr>
          <w:rFonts w:ascii="Arial" w:hAnsi="Arial" w:cs="Arial"/>
          <w:color w:val="201F1E"/>
          <w:sz w:val="22"/>
          <w:szCs w:val="22"/>
        </w:rPr>
        <w:t>ses at our upper school site (</w:t>
      </w:r>
      <w:bookmarkStart w:id="0" w:name="_GoBack"/>
      <w:bookmarkEnd w:id="0"/>
      <w:r w:rsidR="00B52FA6">
        <w:rPr>
          <w:rFonts w:ascii="Arial" w:hAnsi="Arial" w:cs="Arial"/>
          <w:color w:val="201F1E"/>
          <w:sz w:val="22"/>
          <w:szCs w:val="22"/>
        </w:rPr>
        <w:t>Hartington Road</w:t>
      </w:r>
      <w:r>
        <w:rPr>
          <w:rFonts w:ascii="Arial" w:hAnsi="Arial" w:cs="Arial"/>
          <w:color w:val="201F1E"/>
          <w:sz w:val="22"/>
          <w:szCs w:val="22"/>
        </w:rPr>
        <w:t xml:space="preserve"> site) we have sought advice from Public Health England.</w:t>
      </w:r>
    </w:p>
    <w:p w:rsidR="00037460" w:rsidRDefault="00037460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037460" w:rsidRDefault="00FE736B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During this period w</w:t>
      </w:r>
      <w:r w:rsidR="00037460">
        <w:rPr>
          <w:rFonts w:ascii="Arial" w:hAnsi="Arial" w:cs="Arial"/>
          <w:color w:val="201F1E"/>
          <w:sz w:val="22"/>
          <w:szCs w:val="22"/>
        </w:rPr>
        <w:t>e will limit the movement between the two sites for both staff and pupils and on line learning will be delivered from staff who usually cross the sites.</w:t>
      </w:r>
    </w:p>
    <w:p w:rsidR="00037460" w:rsidRDefault="00037460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037460" w:rsidRDefault="00037460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For both </w:t>
      </w:r>
      <w:r w:rsidR="00FE736B">
        <w:rPr>
          <w:rFonts w:ascii="Arial" w:hAnsi="Arial" w:cs="Arial"/>
          <w:color w:val="201F1E"/>
          <w:sz w:val="22"/>
          <w:szCs w:val="22"/>
        </w:rPr>
        <w:t xml:space="preserve">school </w:t>
      </w:r>
      <w:r>
        <w:rPr>
          <w:rFonts w:ascii="Arial" w:hAnsi="Arial" w:cs="Arial"/>
          <w:color w:val="201F1E"/>
          <w:sz w:val="22"/>
          <w:szCs w:val="22"/>
        </w:rPr>
        <w:t>sites we will limit:</w:t>
      </w:r>
    </w:p>
    <w:p w:rsidR="00037460" w:rsidRDefault="00037460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037460" w:rsidRDefault="00037460" w:rsidP="0003746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Visitors coming in to school</w:t>
      </w:r>
    </w:p>
    <w:p w:rsidR="00037460" w:rsidRDefault="00037460" w:rsidP="0003746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Parents coming onto site.</w:t>
      </w:r>
    </w:p>
    <w:p w:rsidR="00037460" w:rsidRDefault="00037460" w:rsidP="00037460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Face to face staff group meetings e.g. training for staff will return to on line access.</w:t>
      </w:r>
    </w:p>
    <w:p w:rsidR="00037460" w:rsidRDefault="00037460" w:rsidP="00FE736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FE736B" w:rsidRDefault="00FE736B" w:rsidP="00FE736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We continue to encourage staff and students to take twice weekly lateral flow tests.</w:t>
      </w:r>
    </w:p>
    <w:p w:rsidR="00FE736B" w:rsidRDefault="00FE736B" w:rsidP="00FE736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We have increased the hygiene in school with regular cleaning of surfaces and hand hygiene.</w:t>
      </w:r>
    </w:p>
    <w:p w:rsidR="00FE736B" w:rsidRDefault="00FE736B" w:rsidP="00FE736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FE736B" w:rsidRDefault="00FE736B" w:rsidP="00FE736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All windows in school are open to support increased ventilation.</w:t>
      </w:r>
    </w:p>
    <w:p w:rsidR="00037460" w:rsidRDefault="00037460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C759CE" w:rsidRDefault="00C759CE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C759CE" w:rsidRPr="00633FCF" w:rsidRDefault="00FE736B" w:rsidP="00633F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Thank you for your continued support.</w:t>
      </w:r>
    </w:p>
    <w:p w:rsidR="00F45089" w:rsidRPr="00574DBE" w:rsidRDefault="00F45089" w:rsidP="00F45089">
      <w:pPr>
        <w:spacing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</w:rPr>
        <w:t>Yours Sincerely,</w:t>
      </w:r>
    </w:p>
    <w:p w:rsidR="00F45089" w:rsidRPr="00574DBE" w:rsidRDefault="00F45089" w:rsidP="00F45089">
      <w:pPr>
        <w:spacing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  <w:noProof/>
        </w:rPr>
        <w:drawing>
          <wp:inline distT="0" distB="0" distL="0" distR="0" wp14:anchorId="71C3BE42" wp14:editId="7D66CB9B">
            <wp:extent cx="1038225" cy="443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58" t="16903" r="16274" b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4" cy="44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89" w:rsidRPr="00574DBE" w:rsidRDefault="00F45089" w:rsidP="00F45089">
      <w:pPr>
        <w:spacing w:before="0" w:line="240" w:lineRule="auto"/>
        <w:ind w:left="0"/>
        <w:jc w:val="both"/>
        <w:rPr>
          <w:rFonts w:ascii="Arial" w:hAnsi="Arial" w:cs="Arial"/>
        </w:rPr>
      </w:pPr>
    </w:p>
    <w:p w:rsidR="00F45089" w:rsidRPr="00574DBE" w:rsidRDefault="00F45089" w:rsidP="00F45089">
      <w:pPr>
        <w:spacing w:before="0"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</w:rPr>
        <w:t>Gill Wilson</w:t>
      </w:r>
    </w:p>
    <w:p w:rsidR="00F45089" w:rsidRPr="00633FCF" w:rsidRDefault="00F45089" w:rsidP="00633FCF">
      <w:pPr>
        <w:spacing w:before="0" w:line="240" w:lineRule="auto"/>
        <w:ind w:left="0"/>
        <w:jc w:val="both"/>
        <w:rPr>
          <w:rFonts w:ascii="Arial" w:hAnsi="Arial" w:cs="Arial"/>
        </w:rPr>
      </w:pPr>
      <w:r w:rsidRPr="00574DBE">
        <w:rPr>
          <w:rFonts w:ascii="Arial" w:hAnsi="Arial" w:cs="Arial"/>
        </w:rPr>
        <w:t>Head teacher</w:t>
      </w:r>
    </w:p>
    <w:p w:rsidR="00F149B1" w:rsidRPr="00BD471E" w:rsidRDefault="00F149B1" w:rsidP="00D57826">
      <w:pPr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F149B1" w:rsidRDefault="00F149B1" w:rsidP="00D57826">
      <w:pPr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F149B1" w:rsidRDefault="00F149B1" w:rsidP="00C4391E">
      <w:pPr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4391E" w:rsidRPr="001F25D8" w:rsidRDefault="00C4391E" w:rsidP="00C4391E">
      <w:pPr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DB723C" w:rsidRPr="00B07CD4" w:rsidRDefault="00DB723C" w:rsidP="00C629D5">
      <w:pPr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sectPr w:rsidR="00DB723C" w:rsidRPr="00B07CD4" w:rsidSect="001F7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CD" w:rsidRDefault="002C1EB1">
      <w:pPr>
        <w:spacing w:before="0" w:line="240" w:lineRule="auto"/>
      </w:pPr>
      <w:r>
        <w:separator/>
      </w:r>
    </w:p>
  </w:endnote>
  <w:endnote w:type="continuationSeparator" w:id="0">
    <w:p w:rsidR="000201CD" w:rsidRDefault="002C1E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ude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0" w:rsidRDefault="001B5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ED583E">
    <w:pPr>
      <w:spacing w:line="240" w:lineRule="auto"/>
      <w:ind w:left="-1440"/>
    </w:pPr>
  </w:p>
  <w:p w:rsidR="00ED583E" w:rsidRDefault="00A73CB4">
    <w:pPr>
      <w:spacing w:line="240" w:lineRule="auto"/>
      <w:ind w:left="-1440"/>
    </w:pPr>
    <w:r>
      <w:rPr>
        <w:noProof/>
      </w:rPr>
      <w:drawing>
        <wp:anchor distT="57150" distB="57150" distL="57150" distR="57150" simplePos="0" relativeHeight="251647488" behindDoc="0" locked="0" layoutInCell="0" hidden="0" allowOverlap="1" wp14:anchorId="589AFC30" wp14:editId="4CC9A6F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90180" cy="876300"/>
          <wp:effectExtent l="0" t="0" r="1270" b="0"/>
          <wp:wrapTopAndBottom distT="57150" distB="57150"/>
          <wp:docPr id="135" name="image05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18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D583E" w:rsidRDefault="00ED583E">
    <w:pPr>
      <w:spacing w:line="240" w:lineRule="auto"/>
      <w:ind w:left="-1440"/>
    </w:pPr>
  </w:p>
  <w:p w:rsidR="00ED583E" w:rsidRDefault="00ED583E">
    <w:pPr>
      <w:spacing w:line="240" w:lineRule="auto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Pr="00C95908" w:rsidRDefault="007E68BB" w:rsidP="003E5717">
    <w:pPr>
      <w:spacing w:before="0" w:line="240" w:lineRule="auto"/>
      <w:ind w:left="0"/>
      <w:jc w:val="center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712000" behindDoc="1" locked="0" layoutInCell="1" allowOverlap="1" wp14:anchorId="594FE858" wp14:editId="69914CA3">
          <wp:simplePos x="0" y="0"/>
          <wp:positionH relativeFrom="column">
            <wp:posOffset>6343650</wp:posOffset>
          </wp:positionH>
          <wp:positionV relativeFrom="paragraph">
            <wp:posOffset>-459740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8" name="Picture 8" descr="C:\Users\jlit1908\AppData\Local\Microsoft\Windows\INetCache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    ‘The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school’s work to promote pupils’ personal development and welfare is outstanding</w:t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’ – Ofsted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October 2018</w:t>
    </w:r>
  </w:p>
  <w:p w:rsidR="005A311E" w:rsidRPr="005A311E" w:rsidRDefault="00607B33" w:rsidP="005A311E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16768" behindDoc="1" locked="0" layoutInCell="0" hidden="0" allowOverlap="1" wp14:anchorId="21F13FAB" wp14:editId="3F243DF1">
          <wp:simplePos x="0" y="0"/>
          <wp:positionH relativeFrom="page">
            <wp:posOffset>190500</wp:posOffset>
          </wp:positionH>
          <wp:positionV relativeFrom="paragraph">
            <wp:posOffset>354965</wp:posOffset>
          </wp:positionV>
          <wp:extent cx="7791450" cy="895350"/>
          <wp:effectExtent l="0" t="0" r="0" b="0"/>
          <wp:wrapTight wrapText="bothSides">
            <wp:wrapPolygon edited="0">
              <wp:start x="16741" y="0"/>
              <wp:lineTo x="14682" y="14706"/>
              <wp:lineTo x="0" y="16085"/>
              <wp:lineTo x="0" y="21140"/>
              <wp:lineTo x="21547" y="21140"/>
              <wp:lineTo x="21547" y="0"/>
              <wp:lineTo x="16741" y="0"/>
            </wp:wrapPolygon>
          </wp:wrapTight>
          <wp:docPr id="143" name="image09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 title="footer graphic"/>
                  <pic:cNvPicPr preferRelativeResize="0"/>
                </pic:nvPicPr>
                <pic:blipFill>
                  <a:blip r:embed="rId2">
                    <a:alphaModFix amt="58000"/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07B3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713024" behindDoc="1" locked="0" layoutInCell="1" allowOverlap="1" wp14:anchorId="0464E360" wp14:editId="2D738C87">
          <wp:simplePos x="0" y="0"/>
          <wp:positionH relativeFrom="column">
            <wp:posOffset>-276225</wp:posOffset>
          </wp:positionH>
          <wp:positionV relativeFrom="paragraph">
            <wp:posOffset>323215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Picture 3" descr="C:\Users\jlit1908\AppData\Local\Microsoft\Windows\INetCache\Content.Outlook\O141HYG0\SG-L1-3-gold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141HYG0\SG-L1-3-gold-2018-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717" w:rsidRPr="003E5717">
      <w:rPr>
        <w:noProof/>
      </w:rPr>
      <w:drawing>
        <wp:anchor distT="0" distB="0" distL="114300" distR="114300" simplePos="0" relativeHeight="251710976" behindDoc="1" locked="0" layoutInCell="1" allowOverlap="1" wp14:anchorId="6C691094" wp14:editId="15ADE94A">
          <wp:simplePos x="0" y="0"/>
          <wp:positionH relativeFrom="column">
            <wp:posOffset>-285750</wp:posOffset>
          </wp:positionH>
          <wp:positionV relativeFrom="paragraph">
            <wp:posOffset>312420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5" name="Picture 5" descr="C:\Users\jlit1908\AppData\Local\Microsoft\Windows\INetCache\Content.Outlook\OR3MP81W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R3MP81W\Silver_Logo_JP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583E" w:rsidRDefault="001B5EB0">
    <w:pPr>
      <w:spacing w:line="240" w:lineRule="auto"/>
      <w:ind w:left="-1440"/>
    </w:pPr>
    <w:r w:rsidRPr="00FB0522">
      <w:rPr>
        <w:noProof/>
      </w:rPr>
      <w:drawing>
        <wp:anchor distT="0" distB="0" distL="114300" distR="114300" simplePos="0" relativeHeight="251704832" behindDoc="1" locked="0" layoutInCell="1" allowOverlap="1" wp14:anchorId="3FB2DBFA" wp14:editId="4BADC908">
          <wp:simplePos x="0" y="0"/>
          <wp:positionH relativeFrom="column">
            <wp:posOffset>4187190</wp:posOffset>
          </wp:positionH>
          <wp:positionV relativeFrom="paragraph">
            <wp:posOffset>28575</wp:posOffset>
          </wp:positionV>
          <wp:extent cx="683895" cy="381635"/>
          <wp:effectExtent l="0" t="0" r="1905" b="0"/>
          <wp:wrapTight wrapText="bothSides">
            <wp:wrapPolygon edited="0">
              <wp:start x="0" y="0"/>
              <wp:lineTo x="0" y="20486"/>
              <wp:lineTo x="21058" y="20486"/>
              <wp:lineTo x="21058" y="0"/>
              <wp:lineTo x="0" y="0"/>
            </wp:wrapPolygon>
          </wp:wrapTight>
          <wp:docPr id="142" name="Picture 2" descr="C:\Users\LCLA1205\AppData\Local\Microsoft\Windows\Temporary Internet Files\Content.Outlook\DTFEO6R3\SCIT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LA1205\AppData\Local\Microsoft\Windows\Temporary Internet Files\Content.Outlook\DTFEO6R3\SCITT Logo Small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5FB81DE3" wp14:editId="355F746B">
          <wp:simplePos x="0" y="0"/>
          <wp:positionH relativeFrom="margin">
            <wp:posOffset>3543300</wp:posOffset>
          </wp:positionH>
          <wp:positionV relativeFrom="paragraph">
            <wp:posOffset>36195</wp:posOffset>
          </wp:positionV>
          <wp:extent cx="333375" cy="401320"/>
          <wp:effectExtent l="0" t="0" r="9525" b="0"/>
          <wp:wrapTight wrapText="bothSides">
            <wp:wrapPolygon edited="0">
              <wp:start x="0" y="0"/>
              <wp:lineTo x="0" y="20506"/>
              <wp:lineTo x="20983" y="20506"/>
              <wp:lineTo x="20983" y="0"/>
              <wp:lineTo x="0" y="0"/>
            </wp:wrapPolygon>
          </wp:wrapTight>
          <wp:docPr id="137" name="Picture 16" descr="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rtnership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13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601D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705856" behindDoc="1" locked="0" layoutInCell="1" allowOverlap="1" wp14:anchorId="2A01F661" wp14:editId="2855A1FC">
          <wp:simplePos x="0" y="0"/>
          <wp:positionH relativeFrom="column">
            <wp:posOffset>2419350</wp:posOffset>
          </wp:positionH>
          <wp:positionV relativeFrom="paragraph">
            <wp:posOffset>85090</wp:posOffset>
          </wp:positionV>
          <wp:extent cx="694690" cy="353060"/>
          <wp:effectExtent l="0" t="0" r="0" b="8890"/>
          <wp:wrapTight wrapText="bothSides">
            <wp:wrapPolygon edited="0">
              <wp:start x="0" y="0"/>
              <wp:lineTo x="0" y="20978"/>
              <wp:lineTo x="20731" y="20978"/>
              <wp:lineTo x="20731" y="0"/>
              <wp:lineTo x="0" y="0"/>
            </wp:wrapPolygon>
          </wp:wrapTight>
          <wp:docPr id="1" name="Picture 1" descr="C:\Users\jlit1908\AppData\Local\Microsoft\Windows\INetCache\Content.Outlook\AYACOEQ2\modeshift_stars_bronz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AYACOEQ2\modeshift_stars_bronze_2017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D4" w:rsidRPr="002553C1">
      <w:rPr>
        <w:rFonts w:ascii="Arial" w:hAnsi="Arial" w:cs="Arial"/>
        <w:noProof/>
      </w:rPr>
      <w:drawing>
        <wp:anchor distT="0" distB="0" distL="114300" distR="114300" simplePos="0" relativeHeight="251706880" behindDoc="1" locked="0" layoutInCell="1" allowOverlap="1" wp14:anchorId="7834039B" wp14:editId="7E7B40F3">
          <wp:simplePos x="0" y="0"/>
          <wp:positionH relativeFrom="column">
            <wp:posOffset>342900</wp:posOffset>
          </wp:positionH>
          <wp:positionV relativeFrom="paragraph">
            <wp:posOffset>-61595</wp:posOffset>
          </wp:positionV>
          <wp:extent cx="914400" cy="675005"/>
          <wp:effectExtent l="0" t="0" r="0" b="0"/>
          <wp:wrapTight wrapText="bothSides">
            <wp:wrapPolygon edited="0">
              <wp:start x="0" y="0"/>
              <wp:lineTo x="0" y="20726"/>
              <wp:lineTo x="21150" y="20726"/>
              <wp:lineTo x="21150" y="0"/>
              <wp:lineTo x="0" y="0"/>
            </wp:wrapPolygon>
          </wp:wrapTight>
          <wp:docPr id="2" name="Picture 2" descr="H:\GENERAL\ADMIN - GENERAL\ADMIN\JUSTINE\hi_big_e_lrg_blu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ERAL\ADMIN - GENERAL\ADMIN\JUSTINE\hi_big_e_lrg_blue-2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717">
      <w:rPr>
        <w:rFonts w:ascii="Arial" w:hAnsi="Arial" w:cs="Arial"/>
        <w:noProof/>
        <w:sz w:val="18"/>
        <w:szCs w:val="18"/>
      </w:rPr>
      <w:drawing>
        <wp:inline distT="0" distB="0" distL="0" distR="0" wp14:anchorId="7842515E" wp14:editId="2338806E">
          <wp:extent cx="878205" cy="3536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CD" w:rsidRDefault="002C1EB1">
      <w:pPr>
        <w:spacing w:before="0" w:line="240" w:lineRule="auto"/>
      </w:pPr>
      <w:r>
        <w:separator/>
      </w:r>
    </w:p>
  </w:footnote>
  <w:footnote w:type="continuationSeparator" w:id="0">
    <w:p w:rsidR="000201CD" w:rsidRDefault="002C1E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0" w:rsidRDefault="001B5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2C1EB1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6448425</wp:posOffset>
          </wp:positionH>
          <wp:positionV relativeFrom="paragraph">
            <wp:posOffset>-438150</wp:posOffset>
          </wp:positionV>
          <wp:extent cx="1143000" cy="1143000"/>
          <wp:effectExtent l="19050" t="19050" r="19050" b="19050"/>
          <wp:wrapSquare wrapText="bothSides" distT="0" distB="0" distL="0" distR="0"/>
          <wp:docPr id="134" name="image08.png" title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corn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465" w:type="dxa"/>
      <w:tblInd w:w="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465"/>
    </w:tblGrid>
    <w:tr w:rsidR="00ED583E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D583E" w:rsidRDefault="00D475EC" w:rsidP="0041242E">
          <w:pPr>
            <w:pStyle w:val="Heading1"/>
            <w:spacing w:line="240" w:lineRule="auto"/>
            <w:contextualSpacing w:val="0"/>
          </w:pPr>
          <w:r>
            <w:rPr>
              <w:noProof/>
            </w:rPr>
            <w:drawing>
              <wp:anchor distT="114300" distB="114300" distL="114300" distR="114300" simplePos="0" relativeHeight="251610624" behindDoc="0" locked="0" layoutInCell="0" hidden="0" allowOverlap="1" wp14:anchorId="69B61FAC" wp14:editId="0AEA045F">
                <wp:simplePos x="0" y="0"/>
                <wp:positionH relativeFrom="margin">
                  <wp:posOffset>4346575</wp:posOffset>
                </wp:positionH>
                <wp:positionV relativeFrom="paragraph">
                  <wp:posOffset>0</wp:posOffset>
                </wp:positionV>
                <wp:extent cx="1543050" cy="1628775"/>
                <wp:effectExtent l="0" t="0" r="0" b="0"/>
                <wp:wrapSquare wrapText="bothSides" distT="114300" distB="114300" distL="114300" distR="114300"/>
                <wp:docPr id="136" name="image06.gif" descr="GIFlogoColorSmall (1)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gif" descr="GIFlogoColorSmall (1).gif"/>
                        <pic:cNvPicPr preferRelativeResize="0"/>
                      </pic:nvPicPr>
                      <pic:blipFill rotWithShape="1">
                        <a:blip r:embed="rId1"/>
                        <a:srcRect l="13112" t="-14111" r="16892" b="-8425"/>
                        <a:stretch/>
                      </pic:blipFill>
                      <pic:spPr bwMode="auto">
                        <a:xfrm>
                          <a:off x="0" y="0"/>
                          <a:ext cx="15430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1EB1">
            <w:rPr>
              <w:rFonts w:ascii="Caudex" w:eastAsia="Caudex" w:hAnsi="Caudex" w:cs="Caudex"/>
              <w:color w:val="42D747"/>
              <w:sz w:val="28"/>
              <w:szCs w:val="28"/>
            </w:rPr>
            <w:t>Woodlawn School</w:t>
          </w:r>
        </w:p>
        <w:p w:rsidR="00ED583E" w:rsidRDefault="002C1EB1" w:rsidP="0041242E">
          <w:pPr>
            <w:pStyle w:val="Heading1"/>
            <w:spacing w:line="240" w:lineRule="auto"/>
            <w:contextualSpacing w:val="0"/>
          </w:pPr>
          <w:bookmarkStart w:id="1" w:name="h.fu5vii2j2qnr" w:colFirst="0" w:colLast="0"/>
          <w:bookmarkEnd w:id="1"/>
          <w:r>
            <w:rPr>
              <w:rFonts w:ascii="Caudex" w:eastAsia="Caudex" w:hAnsi="Caudex" w:cs="Caudex"/>
              <w:color w:val="42D747"/>
              <w:sz w:val="24"/>
              <w:szCs w:val="24"/>
            </w:rPr>
            <w:t>Creating Opportunit</w:t>
          </w:r>
          <w:r w:rsidR="00491B47">
            <w:rPr>
              <w:rFonts w:ascii="Caudex" w:eastAsia="Caudex" w:hAnsi="Caudex" w:cs="Caudex"/>
              <w:color w:val="42D747"/>
              <w:sz w:val="24"/>
              <w:szCs w:val="24"/>
            </w:rPr>
            <w:t>y</w:t>
          </w:r>
          <w:r>
            <w:rPr>
              <w:rFonts w:ascii="Caudex" w:eastAsia="Caudex" w:hAnsi="Caudex" w:cs="Caudex"/>
              <w:color w:val="42D747"/>
              <w:sz w:val="24"/>
              <w:szCs w:val="24"/>
            </w:rPr>
            <w:t>, Sharing Success</w:t>
          </w:r>
        </w:p>
        <w:p w:rsidR="00ED583E" w:rsidRDefault="00ED583E" w:rsidP="0041242E">
          <w:pPr>
            <w:spacing w:before="0" w:line="240" w:lineRule="auto"/>
            <w:ind w:left="720"/>
          </w:pP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Drumoyne Gardens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West Monkseaton </w:t>
          </w: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Whitley Bay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NE25 9D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L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0191 6432590</w:t>
          </w:r>
        </w:p>
        <w:p w:rsidR="00ED583E" w:rsidRDefault="00D10A64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434343"/>
              <w:sz w:val="18"/>
              <w:szCs w:val="18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office@woodlawnschool.org.uk</w:t>
          </w:r>
        </w:p>
        <w:p w:rsidR="00ED583E" w:rsidRDefault="00EE1D8A" w:rsidP="0041242E">
          <w:pPr>
            <w:spacing w:before="0" w:line="240" w:lineRule="auto"/>
            <w:ind w:left="0"/>
          </w:pPr>
          <w:hyperlink r:id="rId2">
            <w:r w:rsidR="002C1EB1">
              <w:rPr>
                <w:rFonts w:ascii="Caudex" w:eastAsia="Caudex" w:hAnsi="Caudex" w:cs="Caudex"/>
                <w:color w:val="666666"/>
                <w:sz w:val="20"/>
                <w:szCs w:val="20"/>
              </w:rPr>
              <w:t>www.woodlawn</w:t>
            </w:r>
          </w:hyperlink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.</w:t>
          </w:r>
          <w:r w:rsidR="002C1EB1">
            <w:rPr>
              <w:rFonts w:ascii="Caudex" w:eastAsia="Caudex" w:hAnsi="Caudex" w:cs="Caudex"/>
              <w:color w:val="666666"/>
              <w:sz w:val="20"/>
              <w:szCs w:val="20"/>
            </w:rPr>
            <w:t>org.uk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Facebook - Woodlawn School   </w:t>
          </w:r>
        </w:p>
        <w:p w:rsidR="00ED583E" w:rsidRDefault="002C1EB1" w:rsidP="0044332B">
          <w:pPr>
            <w:spacing w:before="0" w:line="240" w:lineRule="auto"/>
            <w:ind w:left="0"/>
          </w:pPr>
          <w:proofErr w:type="spellStart"/>
          <w:r>
            <w:rPr>
              <w:rFonts w:ascii="Caudex" w:eastAsia="Caudex" w:hAnsi="Caudex" w:cs="Caudex"/>
              <w:color w:val="666666"/>
              <w:sz w:val="20"/>
              <w:szCs w:val="20"/>
            </w:rPr>
            <w:t>Twitter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@</w:t>
          </w:r>
          <w:r>
            <w:rPr>
              <w:rFonts w:ascii="Caudex" w:eastAsia="Caudex" w:hAnsi="Caudex" w:cs="Caudex"/>
              <w:color w:val="666666"/>
              <w:sz w:val="20"/>
              <w:szCs w:val="20"/>
            </w:rPr>
            <w:t>WoodlawnLive</w:t>
          </w:r>
          <w:proofErr w:type="spellEnd"/>
          <w:r w:rsidR="00AC6CF7"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                                                  </w:t>
          </w:r>
        </w:p>
      </w:tc>
    </w:tr>
    <w:tr w:rsidR="00AC6CF7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C6CF7" w:rsidRPr="00AC6CF7" w:rsidRDefault="00AC6CF7" w:rsidP="0041242E">
          <w:pPr>
            <w:pStyle w:val="Heading1"/>
            <w:spacing w:line="240" w:lineRule="auto"/>
            <w:contextualSpacing w:val="0"/>
            <w:rPr>
              <w:noProof/>
              <w:sz w:val="4"/>
              <w:szCs w:val="4"/>
            </w:rPr>
          </w:pPr>
        </w:p>
      </w:tc>
    </w:tr>
  </w:tbl>
  <w:p w:rsidR="00ED583E" w:rsidRPr="0044332B" w:rsidRDefault="00ED583E" w:rsidP="0044332B">
    <w:pPr>
      <w:pStyle w:val="Heading1"/>
      <w:spacing w:line="240" w:lineRule="auto"/>
      <w:contextualSpacing w:val="0"/>
      <w:jc w:val="center"/>
      <w:rPr>
        <w:color w:val="00B050"/>
        <w:sz w:val="4"/>
        <w:szCs w:val="4"/>
      </w:rPr>
    </w:pPr>
    <w:bookmarkStart w:id="2" w:name="h.6nwg45ehwfap" w:colFirst="0" w:colLast="0"/>
    <w:bookmarkStart w:id="3" w:name="h.njts3o3ge2rc" w:colFirst="0" w:colLast="0"/>
    <w:bookmarkStart w:id="4" w:name="h.trl6yk4ybr0j" w:colFirst="0" w:colLast="0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0"/>
    <w:multiLevelType w:val="hybridMultilevel"/>
    <w:tmpl w:val="875A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3292"/>
    <w:multiLevelType w:val="hybridMultilevel"/>
    <w:tmpl w:val="D5C8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5D33"/>
    <w:multiLevelType w:val="hybridMultilevel"/>
    <w:tmpl w:val="C7DA8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A70"/>
    <w:multiLevelType w:val="hybridMultilevel"/>
    <w:tmpl w:val="E5E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B661C"/>
    <w:multiLevelType w:val="hybridMultilevel"/>
    <w:tmpl w:val="6994A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01E00"/>
    <w:multiLevelType w:val="hybridMultilevel"/>
    <w:tmpl w:val="8E480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FC53A1"/>
    <w:multiLevelType w:val="hybridMultilevel"/>
    <w:tmpl w:val="EE1E7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5402"/>
    <w:multiLevelType w:val="hybridMultilevel"/>
    <w:tmpl w:val="53CA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1877"/>
    <w:multiLevelType w:val="hybridMultilevel"/>
    <w:tmpl w:val="885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E"/>
    <w:rsid w:val="000201CD"/>
    <w:rsid w:val="00037460"/>
    <w:rsid w:val="000A39F3"/>
    <w:rsid w:val="000C1CBE"/>
    <w:rsid w:val="001601DF"/>
    <w:rsid w:val="001A6A72"/>
    <w:rsid w:val="001B5EB0"/>
    <w:rsid w:val="001F243E"/>
    <w:rsid w:val="001F57D1"/>
    <w:rsid w:val="001F7EF7"/>
    <w:rsid w:val="002553C1"/>
    <w:rsid w:val="002C1EB1"/>
    <w:rsid w:val="00352D34"/>
    <w:rsid w:val="00396721"/>
    <w:rsid w:val="003D45A0"/>
    <w:rsid w:val="003E5717"/>
    <w:rsid w:val="0041242E"/>
    <w:rsid w:val="0044332B"/>
    <w:rsid w:val="00472545"/>
    <w:rsid w:val="00491B47"/>
    <w:rsid w:val="004B5086"/>
    <w:rsid w:val="004C2A7A"/>
    <w:rsid w:val="00574DBE"/>
    <w:rsid w:val="005A311E"/>
    <w:rsid w:val="00607B33"/>
    <w:rsid w:val="006243CC"/>
    <w:rsid w:val="00633FCF"/>
    <w:rsid w:val="00664BAD"/>
    <w:rsid w:val="006F1522"/>
    <w:rsid w:val="007842F5"/>
    <w:rsid w:val="007E163A"/>
    <w:rsid w:val="007E68BB"/>
    <w:rsid w:val="008642B3"/>
    <w:rsid w:val="009464C4"/>
    <w:rsid w:val="009F3677"/>
    <w:rsid w:val="00A3624A"/>
    <w:rsid w:val="00A73CB4"/>
    <w:rsid w:val="00AC6CF7"/>
    <w:rsid w:val="00AE38A3"/>
    <w:rsid w:val="00AE6DAC"/>
    <w:rsid w:val="00B07CD4"/>
    <w:rsid w:val="00B52FA6"/>
    <w:rsid w:val="00B85D0D"/>
    <w:rsid w:val="00BC652B"/>
    <w:rsid w:val="00BD471E"/>
    <w:rsid w:val="00C4391E"/>
    <w:rsid w:val="00C629D5"/>
    <w:rsid w:val="00C759CE"/>
    <w:rsid w:val="00C8687C"/>
    <w:rsid w:val="00C95908"/>
    <w:rsid w:val="00CC5623"/>
    <w:rsid w:val="00CE47FF"/>
    <w:rsid w:val="00D10A64"/>
    <w:rsid w:val="00D15804"/>
    <w:rsid w:val="00D475EC"/>
    <w:rsid w:val="00D57826"/>
    <w:rsid w:val="00DB723C"/>
    <w:rsid w:val="00E734C0"/>
    <w:rsid w:val="00E823F0"/>
    <w:rsid w:val="00EC1AE2"/>
    <w:rsid w:val="00ED583E"/>
    <w:rsid w:val="00EE3994"/>
    <w:rsid w:val="00F149B1"/>
    <w:rsid w:val="00F33DCF"/>
    <w:rsid w:val="00F45089"/>
    <w:rsid w:val="00FE736B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AA93717"/>
  <w15:docId w15:val="{3EBC42FC-B56D-42D0-82D5-5265442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000000"/>
        <w:sz w:val="22"/>
        <w:szCs w:val="22"/>
        <w:lang w:val="en-GB" w:eastAsia="en-GB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0"/>
      <w:ind w:left="0"/>
      <w:contextualSpacing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left="0"/>
      <w:contextualSpacing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  <w:contextualSpacing/>
    </w:pPr>
    <w:rPr>
      <w:sz w:val="20"/>
      <w:szCs w:val="2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1"/>
  </w:style>
  <w:style w:type="paragraph" w:styleId="Footer">
    <w:name w:val="footer"/>
    <w:basedOn w:val="Normal"/>
    <w:link w:val="Foot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1"/>
  </w:style>
  <w:style w:type="paragraph" w:styleId="BalloonText">
    <w:name w:val="Balloon Text"/>
    <w:basedOn w:val="Normal"/>
    <w:link w:val="BalloonTextChar"/>
    <w:uiPriority w:val="99"/>
    <w:semiHidden/>
    <w:unhideWhenUsed/>
    <w:rsid w:val="005A31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A6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33FC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lawn" TargetMode="External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425E-EB81-463E-AD14-FCA3386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Little</dc:creator>
  <cp:keywords/>
  <dc:description/>
  <cp:lastModifiedBy>Gillian Wilson</cp:lastModifiedBy>
  <cp:revision>2</cp:revision>
  <cp:lastPrinted>2021-10-04T08:05:00Z</cp:lastPrinted>
  <dcterms:created xsi:type="dcterms:W3CDTF">2021-10-04T08:49:00Z</dcterms:created>
  <dcterms:modified xsi:type="dcterms:W3CDTF">2021-10-04T08:49:00Z</dcterms:modified>
</cp:coreProperties>
</file>